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3C3" w:rsidRDefault="00A43FBB" w:rsidP="009B07DA">
      <w:pPr>
        <w:spacing w:line="48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B57B07">
        <w:rPr>
          <w:rFonts w:ascii="Times New Roman" w:hAnsi="Times New Roman"/>
        </w:rPr>
        <w:t xml:space="preserve">In Act III, Hamlet’s increasingly mad behavior stood out the most to me.  </w:t>
      </w:r>
      <w:r w:rsidR="00890325">
        <w:rPr>
          <w:rFonts w:ascii="Times New Roman" w:hAnsi="Times New Roman"/>
        </w:rPr>
        <w:t>Acts I and II stirred up the revenge, while Act III saw the initiation of Hamlet’</w:t>
      </w:r>
      <w:r w:rsidR="005A70D5">
        <w:rPr>
          <w:rFonts w:ascii="Times New Roman" w:hAnsi="Times New Roman"/>
        </w:rPr>
        <w:t>s plot.  Hamlet’s manner was aggressive,</w:t>
      </w:r>
      <w:r w:rsidR="007503C3">
        <w:rPr>
          <w:rFonts w:ascii="Times New Roman" w:hAnsi="Times New Roman"/>
        </w:rPr>
        <w:t xml:space="preserve"> disrespectful, and desperate.</w:t>
      </w:r>
    </w:p>
    <w:p w:rsidR="007E3139" w:rsidRDefault="007503C3" w:rsidP="009B07DA">
      <w:pPr>
        <w:spacing w:line="48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A40EE5">
        <w:rPr>
          <w:rFonts w:ascii="Times New Roman" w:hAnsi="Times New Roman"/>
        </w:rPr>
        <w:t xml:space="preserve">At the start of Act III, Guildenstern states that Hamlet acts with a “crafty madness” (III. i. 8) </w:t>
      </w:r>
      <w:r w:rsidR="00087416">
        <w:rPr>
          <w:rFonts w:ascii="Times New Roman" w:hAnsi="Times New Roman"/>
        </w:rPr>
        <w:t>and that he is “forcing his disposition</w:t>
      </w:r>
      <w:r w:rsidR="00986C00">
        <w:rPr>
          <w:rFonts w:ascii="Times New Roman" w:hAnsi="Times New Roman"/>
        </w:rPr>
        <w:t>”</w:t>
      </w:r>
      <w:r w:rsidR="00087416">
        <w:rPr>
          <w:rFonts w:ascii="Times New Roman" w:hAnsi="Times New Roman"/>
        </w:rPr>
        <w:t xml:space="preserve"> (III. i. 13).</w:t>
      </w:r>
      <w:r w:rsidR="00986C00">
        <w:rPr>
          <w:rFonts w:ascii="Times New Roman" w:hAnsi="Times New Roman"/>
        </w:rPr>
        <w:t xml:space="preserve">  </w:t>
      </w:r>
      <w:r w:rsidR="00B702DD">
        <w:rPr>
          <w:rFonts w:ascii="Times New Roman" w:hAnsi="Times New Roman"/>
        </w:rPr>
        <w:t>This is a good way</w:t>
      </w:r>
      <w:r w:rsidR="00027768">
        <w:rPr>
          <w:rFonts w:ascii="Times New Roman" w:hAnsi="Times New Roman"/>
        </w:rPr>
        <w:t xml:space="preserve"> of preparing the reader for</w:t>
      </w:r>
      <w:r w:rsidR="00B702DD">
        <w:rPr>
          <w:rFonts w:ascii="Times New Roman" w:hAnsi="Times New Roman"/>
        </w:rPr>
        <w:t xml:space="preserve"> Hamlet’s changing manner.  </w:t>
      </w:r>
      <w:r w:rsidR="00A00126">
        <w:rPr>
          <w:rFonts w:ascii="Times New Roman" w:hAnsi="Times New Roman"/>
        </w:rPr>
        <w:t xml:space="preserve">Soon after, Hamlet says his famous soliloquy, which expresses doubt about life’s worth.  </w:t>
      </w:r>
      <w:r w:rsidR="00951A3A">
        <w:rPr>
          <w:rFonts w:ascii="Times New Roman" w:hAnsi="Times New Roman"/>
        </w:rPr>
        <w:t xml:space="preserve">He uses metaphors of slings and arrows to explain the suffering that comes with life, and he wonders if it is right to fight against a sea of troubles (III. i. 66-67).  </w:t>
      </w:r>
      <w:r w:rsidR="009A3FE0">
        <w:rPr>
          <w:rFonts w:ascii="Times New Roman" w:hAnsi="Times New Roman"/>
        </w:rPr>
        <w:t xml:space="preserve">Not only does he question decisions made in life, but questions life itself.  </w:t>
      </w:r>
      <w:r w:rsidR="003A3105">
        <w:rPr>
          <w:rFonts w:ascii="Times New Roman" w:hAnsi="Times New Roman"/>
        </w:rPr>
        <w:t xml:space="preserve">He condemns humans for cowardice in their caution caused by </w:t>
      </w:r>
      <w:r w:rsidR="00302C94">
        <w:rPr>
          <w:rFonts w:ascii="Times New Roman" w:hAnsi="Times New Roman"/>
        </w:rPr>
        <w:t xml:space="preserve">uncertainty about aspects of death.  </w:t>
      </w:r>
      <w:r w:rsidR="00E1435B">
        <w:rPr>
          <w:rFonts w:ascii="Times New Roman" w:hAnsi="Times New Roman"/>
        </w:rPr>
        <w:t xml:space="preserve">By believing in the cowardice of inaction, Hamlet sets himself up to take lots of action.  </w:t>
      </w:r>
      <w:r w:rsidR="0029537C">
        <w:rPr>
          <w:rFonts w:ascii="Times New Roman" w:hAnsi="Times New Roman"/>
        </w:rPr>
        <w:t xml:space="preserve">He makes extreme behavior such as murder seem like </w:t>
      </w:r>
      <w:r w:rsidR="007E3139">
        <w:rPr>
          <w:rFonts w:ascii="Times New Roman" w:hAnsi="Times New Roman"/>
        </w:rPr>
        <w:t>acts that are honorable.</w:t>
      </w:r>
    </w:p>
    <w:p w:rsidR="003A3105" w:rsidRPr="00A43FBB" w:rsidRDefault="007E3139" w:rsidP="009B07DA">
      <w:pPr>
        <w:spacing w:line="48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While in the presence of others, Hamlet’s words are less desperate and more absurd.  </w:t>
      </w:r>
      <w:r w:rsidR="00A753BD">
        <w:rPr>
          <w:rFonts w:ascii="Times New Roman" w:hAnsi="Times New Roman"/>
        </w:rPr>
        <w:t xml:space="preserve">Instead of being modest in the presence of the new king and his mother, he mutters sarcastic lines.  </w:t>
      </w:r>
      <w:r w:rsidR="00411289">
        <w:rPr>
          <w:rFonts w:ascii="Times New Roman" w:hAnsi="Times New Roman"/>
        </w:rPr>
        <w:t xml:space="preserve">On page 141, when the King asks Hamlet how he is, Hamlet replies, “Excellent, I’faith, of the chameleon’s dish.  I eat the air, promise-crammed.  You cannot feed capons so” (III. ii. 99-101).  </w:t>
      </w:r>
      <w:r w:rsidR="00D10D53">
        <w:rPr>
          <w:rFonts w:ascii="Times New Roman" w:hAnsi="Times New Roman"/>
        </w:rPr>
        <w:t xml:space="preserve">Later, Hamlet’s sarcasm </w:t>
      </w:r>
      <w:r w:rsidR="005438B8">
        <w:rPr>
          <w:rFonts w:ascii="Times New Roman" w:hAnsi="Times New Roman"/>
        </w:rPr>
        <w:t xml:space="preserve">grows in vulgarity.  </w:t>
      </w:r>
      <w:r w:rsidR="00E62458">
        <w:rPr>
          <w:rFonts w:ascii="Times New Roman" w:hAnsi="Times New Roman"/>
        </w:rPr>
        <w:t>When Ophelia tells Hamlet he is keen, Hamlet treats the remark with a sexual intention and replies, “It would cost you a groaning to take off mine edge” (III. ii. 273-274</w:t>
      </w:r>
      <w:r w:rsidR="00847BD6">
        <w:rPr>
          <w:rFonts w:ascii="Times New Roman" w:hAnsi="Times New Roman"/>
        </w:rPr>
        <w:t xml:space="preserve"> pg. 153</w:t>
      </w:r>
      <w:r w:rsidR="00E62458">
        <w:rPr>
          <w:rFonts w:ascii="Times New Roman" w:hAnsi="Times New Roman"/>
        </w:rPr>
        <w:t xml:space="preserve">).  </w:t>
      </w:r>
      <w:r w:rsidR="00F10652">
        <w:rPr>
          <w:rFonts w:ascii="Times New Roman" w:hAnsi="Times New Roman"/>
        </w:rPr>
        <w:t xml:space="preserve">By mistreating those who surround him, Hamlet displays his frustration and aggression that are results of his secret revenge.  </w:t>
      </w:r>
      <w:r w:rsidR="00847BD6">
        <w:rPr>
          <w:rFonts w:ascii="Times New Roman" w:hAnsi="Times New Roman"/>
        </w:rPr>
        <w:t>He is temperamental, and when Guildenstern denies a motive to lead Hamlet into a trap, Hamlet loses his cool.  He accuses Guildenstern of treating him as an easily played pipe</w:t>
      </w:r>
      <w:r w:rsidR="004233AB">
        <w:rPr>
          <w:rFonts w:ascii="Times New Roman" w:hAnsi="Times New Roman"/>
        </w:rPr>
        <w:t>, then assures Guildenstern of his difficulty in being figured out.</w:t>
      </w:r>
    </w:p>
    <w:sectPr w:rsidR="003A3105" w:rsidRPr="00A43FBB" w:rsidSect="003A3105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D05A0"/>
    <w:rsid w:val="00027768"/>
    <w:rsid w:val="00087416"/>
    <w:rsid w:val="001D772B"/>
    <w:rsid w:val="0029537C"/>
    <w:rsid w:val="00302C94"/>
    <w:rsid w:val="003A3105"/>
    <w:rsid w:val="00411289"/>
    <w:rsid w:val="004233AB"/>
    <w:rsid w:val="005438B8"/>
    <w:rsid w:val="005A70D5"/>
    <w:rsid w:val="007503C3"/>
    <w:rsid w:val="007E3139"/>
    <w:rsid w:val="00847BD6"/>
    <w:rsid w:val="00890325"/>
    <w:rsid w:val="00951A3A"/>
    <w:rsid w:val="00986C00"/>
    <w:rsid w:val="009A3FE0"/>
    <w:rsid w:val="009B07DA"/>
    <w:rsid w:val="00A00126"/>
    <w:rsid w:val="00A40EE5"/>
    <w:rsid w:val="00A43FBB"/>
    <w:rsid w:val="00A753BD"/>
    <w:rsid w:val="00B57B07"/>
    <w:rsid w:val="00B702DD"/>
    <w:rsid w:val="00CD05A0"/>
    <w:rsid w:val="00D10D53"/>
    <w:rsid w:val="00E1435B"/>
    <w:rsid w:val="00E62458"/>
    <w:rsid w:val="00F1065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0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Choi</dc:creator>
  <cp:keywords/>
  <cp:lastModifiedBy>Ellen Choi</cp:lastModifiedBy>
  <cp:revision>27</cp:revision>
  <dcterms:created xsi:type="dcterms:W3CDTF">2010-10-04T22:25:00Z</dcterms:created>
  <dcterms:modified xsi:type="dcterms:W3CDTF">2010-10-05T00:16:00Z</dcterms:modified>
</cp:coreProperties>
</file>